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395"/>
      </w:tblGrid>
      <w:tr w:rsidR="00F13D77" w14:paraId="2EE9848D" w14:textId="77777777" w:rsidTr="00A95B18">
        <w:tc>
          <w:tcPr>
            <w:tcW w:w="10795" w:type="dxa"/>
            <w:gridSpan w:val="2"/>
          </w:tcPr>
          <w:p w14:paraId="2B89D31E" w14:textId="77777777" w:rsidR="00F13D77" w:rsidRDefault="00F13D77" w:rsidP="00F13D7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0A182B2" w14:textId="394B8AD0" w:rsidR="00F13D77" w:rsidRDefault="00F13D77" w:rsidP="00F13D77">
            <w:pPr>
              <w:jc w:val="center"/>
              <w:rPr>
                <w:b/>
                <w:bCs/>
                <w:sz w:val="28"/>
                <w:szCs w:val="28"/>
              </w:rPr>
            </w:pPr>
            <w:r w:rsidRPr="00F13D77">
              <w:rPr>
                <w:b/>
                <w:bCs/>
                <w:sz w:val="28"/>
                <w:szCs w:val="28"/>
              </w:rPr>
              <w:t xml:space="preserve">STEP BY STEP INSTRUCTIONS </w:t>
            </w:r>
            <w:r w:rsidR="00AB0C0E">
              <w:rPr>
                <w:b/>
                <w:bCs/>
                <w:sz w:val="28"/>
                <w:szCs w:val="28"/>
              </w:rPr>
              <w:t xml:space="preserve">&amp; </w:t>
            </w:r>
            <w:r w:rsidR="000E77EC">
              <w:rPr>
                <w:b/>
                <w:bCs/>
                <w:sz w:val="28"/>
                <w:szCs w:val="28"/>
              </w:rPr>
              <w:t>DIFFERENCE BETWEEN THE TWO EVALUATIONS</w:t>
            </w:r>
          </w:p>
          <w:p w14:paraId="3220C9C6" w14:textId="170FB50D" w:rsidR="00F13D77" w:rsidRPr="00F13D77" w:rsidRDefault="00F13D77" w:rsidP="00F13D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3D77" w14:paraId="3ED3410A" w14:textId="77777777" w:rsidTr="00A95B18">
        <w:tc>
          <w:tcPr>
            <w:tcW w:w="5400" w:type="dxa"/>
          </w:tcPr>
          <w:p w14:paraId="2981E1C5" w14:textId="77777777" w:rsidR="00F13D77" w:rsidRPr="000E607B" w:rsidRDefault="00F13D77" w:rsidP="00FB7EA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00066720"/>
            <w:r w:rsidRPr="000E607B">
              <w:rPr>
                <w:b/>
                <w:bCs/>
                <w:sz w:val="32"/>
                <w:szCs w:val="32"/>
                <w:highlight w:val="yellow"/>
              </w:rPr>
              <w:t xml:space="preserve">Degree Evaluation </w:t>
            </w:r>
            <w:r w:rsidRPr="000E607B">
              <w:rPr>
                <w:b/>
                <w:bCs/>
                <w:sz w:val="32"/>
                <w:szCs w:val="32"/>
                <w:highlight w:val="yellow"/>
                <w:u w:val="double"/>
              </w:rPr>
              <w:t>OUTSIDE</w:t>
            </w:r>
            <w:r w:rsidRPr="000E607B">
              <w:rPr>
                <w:b/>
                <w:bCs/>
                <w:sz w:val="32"/>
                <w:szCs w:val="32"/>
                <w:highlight w:val="yellow"/>
              </w:rPr>
              <w:t xml:space="preserve"> of Planner</w:t>
            </w:r>
          </w:p>
          <w:p w14:paraId="75B75AC2" w14:textId="1621C821" w:rsidR="00F13D77" w:rsidRPr="000E607B" w:rsidRDefault="00F13D77" w:rsidP="00FB7EA2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0E607B">
              <w:rPr>
                <w:b/>
                <w:bCs/>
                <w:color w:val="FF0000"/>
                <w:sz w:val="32"/>
                <w:szCs w:val="32"/>
                <w:highlight w:val="yellow"/>
              </w:rPr>
              <w:t>*No planned courses</w:t>
            </w:r>
          </w:p>
          <w:p w14:paraId="76BEFCA2" w14:textId="71200D9E" w:rsidR="000E607B" w:rsidRPr="000E607B" w:rsidRDefault="000E607B" w:rsidP="00FB7EA2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5395" w:type="dxa"/>
          </w:tcPr>
          <w:p w14:paraId="17EECA4A" w14:textId="77777777" w:rsidR="00F13D77" w:rsidRPr="000E607B" w:rsidRDefault="00F13D77" w:rsidP="00FB7EA2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0E607B">
              <w:rPr>
                <w:b/>
                <w:bCs/>
                <w:sz w:val="32"/>
                <w:szCs w:val="32"/>
                <w:highlight w:val="yellow"/>
              </w:rPr>
              <w:t xml:space="preserve">Degree Evaluation </w:t>
            </w:r>
            <w:r w:rsidRPr="000E607B">
              <w:rPr>
                <w:b/>
                <w:bCs/>
                <w:sz w:val="32"/>
                <w:szCs w:val="32"/>
                <w:highlight w:val="yellow"/>
                <w:u w:val="double"/>
              </w:rPr>
              <w:t>WITHIN</w:t>
            </w:r>
            <w:r w:rsidRPr="000E607B">
              <w:rPr>
                <w:b/>
                <w:bCs/>
                <w:sz w:val="32"/>
                <w:szCs w:val="32"/>
                <w:highlight w:val="yellow"/>
              </w:rPr>
              <w:t xml:space="preserve"> Planner</w:t>
            </w:r>
          </w:p>
        </w:tc>
      </w:tr>
      <w:tr w:rsidR="00F13D77" w:rsidRPr="00AB0C0E" w14:paraId="0E7A1176" w14:textId="77777777" w:rsidTr="00A95B18">
        <w:tc>
          <w:tcPr>
            <w:tcW w:w="5400" w:type="dxa"/>
          </w:tcPr>
          <w:p w14:paraId="1795CBA3" w14:textId="2C37B86E" w:rsidR="00F13D77" w:rsidRPr="00AB0C0E" w:rsidRDefault="00F13D77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Log into </w:t>
            </w:r>
            <w:r w:rsidRPr="000E77EC">
              <w:rPr>
                <w:b/>
                <w:bCs/>
              </w:rPr>
              <w:t>Howdy</w:t>
            </w:r>
          </w:p>
        </w:tc>
        <w:tc>
          <w:tcPr>
            <w:tcW w:w="5395" w:type="dxa"/>
          </w:tcPr>
          <w:p w14:paraId="68B1F7BE" w14:textId="4BEE9599" w:rsidR="00F13D77" w:rsidRPr="00AB0C0E" w:rsidRDefault="00F13D77" w:rsidP="000E607B">
            <w:pPr>
              <w:pStyle w:val="ListParagraph"/>
              <w:numPr>
                <w:ilvl w:val="0"/>
                <w:numId w:val="5"/>
              </w:numPr>
            </w:pPr>
            <w:r w:rsidRPr="00AB0C0E">
              <w:t xml:space="preserve">Log into </w:t>
            </w:r>
            <w:r w:rsidRPr="000E77EC">
              <w:rPr>
                <w:b/>
                <w:bCs/>
              </w:rPr>
              <w:t>Howdy</w:t>
            </w:r>
          </w:p>
        </w:tc>
      </w:tr>
      <w:tr w:rsidR="00F13D77" w:rsidRPr="00AB0C0E" w14:paraId="60DA32B9" w14:textId="77777777" w:rsidTr="00A95B18">
        <w:tc>
          <w:tcPr>
            <w:tcW w:w="5400" w:type="dxa"/>
          </w:tcPr>
          <w:p w14:paraId="7BFCA2BF" w14:textId="26673796" w:rsidR="00F13D77" w:rsidRPr="00AB0C0E" w:rsidRDefault="00F13D77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Click on the </w:t>
            </w:r>
            <w:r w:rsidR="000E77EC">
              <w:t>‘</w:t>
            </w:r>
            <w:r w:rsidRPr="000E77EC">
              <w:rPr>
                <w:b/>
                <w:bCs/>
              </w:rPr>
              <w:t>My Record</w:t>
            </w:r>
            <w:r w:rsidRPr="00AB0C0E">
              <w:t>’ tab</w:t>
            </w:r>
          </w:p>
        </w:tc>
        <w:tc>
          <w:tcPr>
            <w:tcW w:w="5395" w:type="dxa"/>
          </w:tcPr>
          <w:p w14:paraId="25FC7326" w14:textId="3D94862B" w:rsidR="00F13D77" w:rsidRPr="00AB0C0E" w:rsidRDefault="00F13D77" w:rsidP="000E607B">
            <w:pPr>
              <w:pStyle w:val="ListParagraph"/>
              <w:numPr>
                <w:ilvl w:val="0"/>
                <w:numId w:val="5"/>
              </w:numPr>
            </w:pPr>
            <w:r w:rsidRPr="00AB0C0E">
              <w:t xml:space="preserve">Select </w:t>
            </w:r>
            <w:r w:rsidR="000E77EC">
              <w:t>‘</w:t>
            </w:r>
            <w:r w:rsidRPr="000E77EC">
              <w:rPr>
                <w:b/>
                <w:bCs/>
              </w:rPr>
              <w:t>Degree Planner</w:t>
            </w:r>
            <w:r w:rsidR="000E77EC">
              <w:t>’</w:t>
            </w:r>
            <w:r w:rsidRPr="00AB0C0E">
              <w:t xml:space="preserve"> on the Howdy Dashboard</w:t>
            </w:r>
          </w:p>
        </w:tc>
      </w:tr>
      <w:tr w:rsidR="00F13D77" w:rsidRPr="00AB0C0E" w14:paraId="28034A72" w14:textId="77777777" w:rsidTr="00A95B18">
        <w:tc>
          <w:tcPr>
            <w:tcW w:w="5400" w:type="dxa"/>
          </w:tcPr>
          <w:p w14:paraId="2DD8CCB5" w14:textId="5D2B0611" w:rsidR="00F13D77" w:rsidRPr="00AB0C0E" w:rsidRDefault="00F13D77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Click on </w:t>
            </w:r>
            <w:r w:rsidR="000E77EC">
              <w:t>‘</w:t>
            </w:r>
            <w:r w:rsidRPr="000E77EC">
              <w:rPr>
                <w:b/>
                <w:bCs/>
              </w:rPr>
              <w:t>Degree Evaluation</w:t>
            </w:r>
            <w:r w:rsidR="000E77EC">
              <w:t>’</w:t>
            </w:r>
          </w:p>
        </w:tc>
        <w:tc>
          <w:tcPr>
            <w:tcW w:w="5395" w:type="dxa"/>
          </w:tcPr>
          <w:p w14:paraId="71320C00" w14:textId="6726F88C" w:rsidR="00F13D77" w:rsidRPr="00AB0C0E" w:rsidRDefault="00F13D77" w:rsidP="000E607B">
            <w:pPr>
              <w:pStyle w:val="ListParagraph"/>
              <w:numPr>
                <w:ilvl w:val="0"/>
                <w:numId w:val="5"/>
              </w:numPr>
            </w:pPr>
            <w:r w:rsidRPr="00AB0C0E">
              <w:t xml:space="preserve">Click on the circle next to </w:t>
            </w:r>
            <w:r w:rsidR="000E77EC">
              <w:t>‘</w:t>
            </w:r>
            <w:r w:rsidRPr="000E77EC">
              <w:rPr>
                <w:b/>
                <w:bCs/>
              </w:rPr>
              <w:t>Degree Plan for your Primary Program</w:t>
            </w:r>
            <w:r w:rsidR="000E77EC">
              <w:t>’</w:t>
            </w:r>
            <w:r w:rsidRPr="00AB0C0E">
              <w:t xml:space="preserve"> then hit </w:t>
            </w:r>
            <w:r w:rsidR="000E77EC">
              <w:t>‘</w:t>
            </w:r>
            <w:r w:rsidRPr="000E77EC">
              <w:rPr>
                <w:b/>
                <w:bCs/>
              </w:rPr>
              <w:t>Continue to Degree Plan</w:t>
            </w:r>
            <w:r w:rsidR="000E77EC">
              <w:t>’</w:t>
            </w:r>
            <w:r w:rsidRPr="00AB0C0E">
              <w:t xml:space="preserve"> at the bottom – this may take a few seconds</w:t>
            </w:r>
          </w:p>
        </w:tc>
      </w:tr>
      <w:tr w:rsidR="00F13D77" w:rsidRPr="00AB0C0E" w14:paraId="7C093C57" w14:textId="77777777" w:rsidTr="00A95B18">
        <w:tc>
          <w:tcPr>
            <w:tcW w:w="5400" w:type="dxa"/>
          </w:tcPr>
          <w:p w14:paraId="214BC75D" w14:textId="387F5F95" w:rsidR="00F13D77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Click </w:t>
            </w:r>
            <w:r w:rsidR="000E77EC">
              <w:t>‘</w:t>
            </w:r>
            <w:r w:rsidRPr="000E77EC">
              <w:rPr>
                <w:b/>
                <w:bCs/>
              </w:rPr>
              <w:t>View Degree Evaluation</w:t>
            </w:r>
            <w:r w:rsidR="000E77EC">
              <w:t>’</w:t>
            </w:r>
          </w:p>
        </w:tc>
        <w:tc>
          <w:tcPr>
            <w:tcW w:w="5395" w:type="dxa"/>
          </w:tcPr>
          <w:p w14:paraId="732C0D5A" w14:textId="4A432B52" w:rsidR="00F13D77" w:rsidRPr="00AB0C0E" w:rsidRDefault="000E607B" w:rsidP="000E607B">
            <w:pPr>
              <w:pStyle w:val="ListParagraph"/>
              <w:numPr>
                <w:ilvl w:val="0"/>
                <w:numId w:val="5"/>
              </w:numPr>
            </w:pPr>
            <w:r w:rsidRPr="00AB0C0E">
              <w:t xml:space="preserve">Click on the </w:t>
            </w:r>
            <w:r w:rsidR="000E77EC">
              <w:t>‘</w:t>
            </w:r>
            <w:r w:rsidRPr="000E77EC">
              <w:rPr>
                <w:b/>
                <w:bCs/>
              </w:rPr>
              <w:t>Degree Evaluation</w:t>
            </w:r>
            <w:r w:rsidR="000E77EC">
              <w:t>’</w:t>
            </w:r>
            <w:r w:rsidRPr="00AB0C0E">
              <w:t xml:space="preserve"> tab in the top center</w:t>
            </w:r>
          </w:p>
        </w:tc>
      </w:tr>
      <w:tr w:rsidR="00F13D77" w:rsidRPr="00AB0C0E" w14:paraId="32F5344B" w14:textId="77777777" w:rsidTr="00A95B18">
        <w:tc>
          <w:tcPr>
            <w:tcW w:w="5400" w:type="dxa"/>
          </w:tcPr>
          <w:p w14:paraId="095CBF2F" w14:textId="4F4D57F6" w:rsidR="00F13D77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Select the current term of the semester you are in then hit </w:t>
            </w:r>
            <w:r w:rsidR="000E77EC">
              <w:t>‘</w:t>
            </w:r>
            <w:r w:rsidRPr="000E77EC">
              <w:rPr>
                <w:b/>
                <w:bCs/>
              </w:rPr>
              <w:t>Submit</w:t>
            </w:r>
            <w:r w:rsidR="000E77EC">
              <w:t>’</w:t>
            </w:r>
          </w:p>
        </w:tc>
        <w:tc>
          <w:tcPr>
            <w:tcW w:w="5395" w:type="dxa"/>
          </w:tcPr>
          <w:p w14:paraId="461F1F01" w14:textId="77777777" w:rsidR="00F13D77" w:rsidRPr="00AB0C0E" w:rsidRDefault="00F13D77"/>
        </w:tc>
      </w:tr>
      <w:tr w:rsidR="00F13D77" w:rsidRPr="00AB0C0E" w14:paraId="3501D344" w14:textId="77777777" w:rsidTr="00A95B18">
        <w:tc>
          <w:tcPr>
            <w:tcW w:w="5400" w:type="dxa"/>
          </w:tcPr>
          <w:p w14:paraId="03E3ED4D" w14:textId="6FD0AEC2" w:rsidR="00F13D77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Scroll to the bottom and select </w:t>
            </w:r>
            <w:r w:rsidR="000E77EC">
              <w:t>‘</w:t>
            </w:r>
            <w:r w:rsidRPr="000E77EC">
              <w:rPr>
                <w:b/>
                <w:bCs/>
              </w:rPr>
              <w:t>Generate New Evaluation</w:t>
            </w:r>
            <w:r w:rsidR="000E77EC">
              <w:t>’</w:t>
            </w:r>
          </w:p>
        </w:tc>
        <w:tc>
          <w:tcPr>
            <w:tcW w:w="5395" w:type="dxa"/>
          </w:tcPr>
          <w:p w14:paraId="5A136475" w14:textId="77777777" w:rsidR="00F13D77" w:rsidRPr="00AB0C0E" w:rsidRDefault="00F13D77"/>
        </w:tc>
      </w:tr>
      <w:tr w:rsidR="00F13D77" w:rsidRPr="00AB0C0E" w14:paraId="19437997" w14:textId="77777777" w:rsidTr="00A95B18">
        <w:tc>
          <w:tcPr>
            <w:tcW w:w="5400" w:type="dxa"/>
          </w:tcPr>
          <w:p w14:paraId="2212ADB9" w14:textId="12F0A537" w:rsidR="00F13D77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Click the circle next to </w:t>
            </w:r>
            <w:r w:rsidR="000E77EC">
              <w:t>‘</w:t>
            </w:r>
            <w:r w:rsidRPr="000E77EC">
              <w:rPr>
                <w:b/>
                <w:bCs/>
              </w:rPr>
              <w:t>Program, Degree, Major</w:t>
            </w:r>
            <w:r w:rsidR="000E77EC">
              <w:t>’</w:t>
            </w:r>
          </w:p>
        </w:tc>
        <w:tc>
          <w:tcPr>
            <w:tcW w:w="5395" w:type="dxa"/>
          </w:tcPr>
          <w:p w14:paraId="419F59C4" w14:textId="77777777" w:rsidR="00F13D77" w:rsidRPr="00AB0C0E" w:rsidRDefault="00F13D77"/>
        </w:tc>
      </w:tr>
      <w:tr w:rsidR="00F13D77" w:rsidRPr="00AB0C0E" w14:paraId="2E271276" w14:textId="77777777" w:rsidTr="00A95B18">
        <w:tc>
          <w:tcPr>
            <w:tcW w:w="5400" w:type="dxa"/>
          </w:tcPr>
          <w:p w14:paraId="4C9C50F9" w14:textId="1EF07C0D" w:rsidR="00F13D77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>Make sure that the term is still the same from step 5</w:t>
            </w:r>
          </w:p>
        </w:tc>
        <w:tc>
          <w:tcPr>
            <w:tcW w:w="5395" w:type="dxa"/>
          </w:tcPr>
          <w:p w14:paraId="23DB465D" w14:textId="77777777" w:rsidR="00F13D77" w:rsidRPr="00AB0C0E" w:rsidRDefault="00F13D77"/>
        </w:tc>
      </w:tr>
      <w:tr w:rsidR="000E607B" w:rsidRPr="00AB0C0E" w14:paraId="7627FFD4" w14:textId="77777777" w:rsidTr="00A95B18">
        <w:tc>
          <w:tcPr>
            <w:tcW w:w="5400" w:type="dxa"/>
          </w:tcPr>
          <w:p w14:paraId="11068B37" w14:textId="350BA2C5" w:rsidR="000E607B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Click </w:t>
            </w:r>
            <w:r w:rsidR="000E77EC">
              <w:t>‘</w:t>
            </w:r>
            <w:r w:rsidRPr="000E77EC">
              <w:rPr>
                <w:b/>
                <w:bCs/>
              </w:rPr>
              <w:t>Generate Request</w:t>
            </w:r>
            <w:r w:rsidR="000E77EC">
              <w:t>’</w:t>
            </w:r>
            <w:r w:rsidRPr="00AB0C0E">
              <w:t xml:space="preserve"> at the bottom – this may take a few seconds</w:t>
            </w:r>
          </w:p>
        </w:tc>
        <w:tc>
          <w:tcPr>
            <w:tcW w:w="5395" w:type="dxa"/>
          </w:tcPr>
          <w:p w14:paraId="43177673" w14:textId="77777777" w:rsidR="000E607B" w:rsidRPr="00AB0C0E" w:rsidRDefault="000E607B"/>
        </w:tc>
      </w:tr>
      <w:tr w:rsidR="000E607B" w:rsidRPr="00AB0C0E" w14:paraId="723EEE19" w14:textId="77777777" w:rsidTr="00A95B18">
        <w:tc>
          <w:tcPr>
            <w:tcW w:w="5400" w:type="dxa"/>
          </w:tcPr>
          <w:p w14:paraId="26BF220A" w14:textId="1CC15846" w:rsidR="000E607B" w:rsidRPr="00AB0C0E" w:rsidRDefault="000E607B" w:rsidP="000E607B">
            <w:pPr>
              <w:pStyle w:val="ListParagraph"/>
              <w:numPr>
                <w:ilvl w:val="0"/>
                <w:numId w:val="4"/>
              </w:numPr>
            </w:pPr>
            <w:r w:rsidRPr="00AB0C0E">
              <w:t xml:space="preserve">Select the circle that says </w:t>
            </w:r>
            <w:r w:rsidR="000E77EC">
              <w:t>‘</w:t>
            </w:r>
            <w:r w:rsidRPr="000E77EC">
              <w:rPr>
                <w:b/>
                <w:bCs/>
              </w:rPr>
              <w:t>Detailed Requirements</w:t>
            </w:r>
            <w:r w:rsidR="000E77EC">
              <w:t>’</w:t>
            </w:r>
            <w:r w:rsidRPr="00AB0C0E">
              <w:t xml:space="preserve"> and then hit </w:t>
            </w:r>
            <w:r w:rsidR="000E77EC">
              <w:t>‘</w:t>
            </w:r>
            <w:r w:rsidRPr="000E77EC">
              <w:rPr>
                <w:b/>
                <w:bCs/>
              </w:rPr>
              <w:t>Submit</w:t>
            </w:r>
            <w:r w:rsidR="000E77EC">
              <w:t>’</w:t>
            </w:r>
          </w:p>
        </w:tc>
        <w:tc>
          <w:tcPr>
            <w:tcW w:w="5395" w:type="dxa"/>
          </w:tcPr>
          <w:p w14:paraId="0D8995A7" w14:textId="77777777" w:rsidR="000E607B" w:rsidRPr="00AB0C0E" w:rsidRDefault="000E607B"/>
        </w:tc>
      </w:tr>
      <w:tr w:rsidR="000E607B" w:rsidRPr="00AB0C0E" w14:paraId="4F457460" w14:textId="77777777" w:rsidTr="00A95B18">
        <w:tc>
          <w:tcPr>
            <w:tcW w:w="5400" w:type="dxa"/>
          </w:tcPr>
          <w:p w14:paraId="051C4E1C" w14:textId="77777777" w:rsidR="000E607B" w:rsidRPr="00AB0C0E" w:rsidRDefault="000E607B"/>
          <w:p w14:paraId="78742BBA" w14:textId="27D34255" w:rsidR="000E607B" w:rsidRPr="00AB0C0E" w:rsidRDefault="000E607B" w:rsidP="000E607B">
            <w:pPr>
              <w:jc w:val="center"/>
              <w:rPr>
                <w:b/>
                <w:bCs/>
              </w:rPr>
            </w:pPr>
            <w:r w:rsidRPr="00AB0C0E">
              <w:rPr>
                <w:b/>
                <w:bCs/>
                <w:highlight w:val="yellow"/>
              </w:rPr>
              <w:t xml:space="preserve">Why </w:t>
            </w:r>
            <w:r w:rsidR="00A95B18" w:rsidRPr="00AB0C0E">
              <w:rPr>
                <w:b/>
                <w:bCs/>
                <w:highlight w:val="yellow"/>
              </w:rPr>
              <w:t>is it important to</w:t>
            </w:r>
            <w:r w:rsidRPr="00AB0C0E">
              <w:rPr>
                <w:b/>
                <w:bCs/>
                <w:highlight w:val="yellow"/>
              </w:rPr>
              <w:t xml:space="preserve"> look at the Degree Evaluation </w:t>
            </w:r>
            <w:r w:rsidRPr="000E77EC">
              <w:rPr>
                <w:b/>
                <w:bCs/>
                <w:highlight w:val="yellow"/>
                <w:u w:val="single"/>
              </w:rPr>
              <w:t>OUTSIDE</w:t>
            </w:r>
            <w:r w:rsidRPr="00AB0C0E">
              <w:rPr>
                <w:b/>
                <w:bCs/>
                <w:highlight w:val="yellow"/>
              </w:rPr>
              <w:t xml:space="preserve"> of the Planner?</w:t>
            </w:r>
          </w:p>
          <w:p w14:paraId="343D65BB" w14:textId="77777777" w:rsidR="000E607B" w:rsidRPr="00AB0C0E" w:rsidRDefault="000E607B" w:rsidP="000E607B"/>
          <w:p w14:paraId="3A11775D" w14:textId="62799EAE" w:rsidR="000E607B" w:rsidRPr="00AB0C0E" w:rsidRDefault="000E607B" w:rsidP="000E607B">
            <w:r w:rsidRPr="00AB0C0E">
              <w:t xml:space="preserve">*This evaluation shows courses you </w:t>
            </w:r>
            <w:r w:rsidR="00AB0C0E">
              <w:t xml:space="preserve">have </w:t>
            </w:r>
            <w:r w:rsidRPr="00AB0C0E">
              <w:t>transferred</w:t>
            </w:r>
            <w:r w:rsidR="00AB0C0E">
              <w:t xml:space="preserve"> in</w:t>
            </w:r>
            <w:r w:rsidRPr="00AB0C0E">
              <w:t xml:space="preserve">, brought in AP/IB, have taken at A&amp;M or are currently taking at A&amp;M. </w:t>
            </w:r>
            <w:r w:rsidR="00AB0C0E">
              <w:t xml:space="preserve"> It does </w:t>
            </w:r>
            <w:r w:rsidR="00AB0C0E" w:rsidRPr="00AB0C0E">
              <w:rPr>
                <w:b/>
                <w:bCs/>
              </w:rPr>
              <w:t>NOT</w:t>
            </w:r>
            <w:r w:rsidR="00AB0C0E">
              <w:t xml:space="preserve"> show “</w:t>
            </w:r>
            <w:r w:rsidR="00AB0C0E" w:rsidRPr="00AB0C0E">
              <w:rPr>
                <w:color w:val="FF0000"/>
              </w:rPr>
              <w:t>planned</w:t>
            </w:r>
            <w:r w:rsidR="00AB0C0E">
              <w:t>” coursework.</w:t>
            </w:r>
            <w:r w:rsidRPr="00AB0C0E">
              <w:t xml:space="preserve"> </w:t>
            </w:r>
            <w:r w:rsidR="00AB0C0E">
              <w:t xml:space="preserve"> This degree evaluation must be complete in order to apply</w:t>
            </w:r>
            <w:r w:rsidR="00C30C37">
              <w:t>/clear</w:t>
            </w:r>
            <w:r w:rsidR="00AB0C0E">
              <w:t xml:space="preserve"> for graduation. </w:t>
            </w:r>
          </w:p>
          <w:p w14:paraId="2F8CEABC" w14:textId="77777777" w:rsidR="00A95B18" w:rsidRPr="00AB0C0E" w:rsidRDefault="00A95B18" w:rsidP="000E607B"/>
          <w:p w14:paraId="3CFFD566" w14:textId="4B1CEBBF" w:rsidR="00A95B18" w:rsidRPr="00AB0C0E" w:rsidRDefault="00A95B18" w:rsidP="000E607B"/>
        </w:tc>
        <w:tc>
          <w:tcPr>
            <w:tcW w:w="5395" w:type="dxa"/>
          </w:tcPr>
          <w:p w14:paraId="02434F69" w14:textId="77777777" w:rsidR="000E607B" w:rsidRPr="00AB0C0E" w:rsidRDefault="000E607B"/>
          <w:p w14:paraId="467E3B62" w14:textId="27295EB1" w:rsidR="00A95B18" w:rsidRPr="00AB0C0E" w:rsidRDefault="00A95B18" w:rsidP="00A95B18">
            <w:pPr>
              <w:jc w:val="center"/>
              <w:rPr>
                <w:b/>
                <w:bCs/>
              </w:rPr>
            </w:pPr>
            <w:r w:rsidRPr="00AB0C0E">
              <w:rPr>
                <w:b/>
                <w:bCs/>
                <w:highlight w:val="yellow"/>
              </w:rPr>
              <w:t xml:space="preserve">Why is it important to look at the Degree Evaluation </w:t>
            </w:r>
            <w:r w:rsidRPr="000E77EC">
              <w:rPr>
                <w:b/>
                <w:bCs/>
                <w:highlight w:val="yellow"/>
                <w:u w:val="single"/>
              </w:rPr>
              <w:t>INS</w:t>
            </w:r>
            <w:r w:rsidR="000E77EC" w:rsidRPr="000E77EC">
              <w:rPr>
                <w:b/>
                <w:bCs/>
                <w:highlight w:val="yellow"/>
                <w:u w:val="single"/>
              </w:rPr>
              <w:t>IDE</w:t>
            </w:r>
            <w:r w:rsidRPr="00AB0C0E">
              <w:rPr>
                <w:b/>
                <w:bCs/>
                <w:highlight w:val="yellow"/>
              </w:rPr>
              <w:t xml:space="preserve"> of the Planner?</w:t>
            </w:r>
          </w:p>
          <w:p w14:paraId="1A08D9C3" w14:textId="77777777" w:rsidR="00A95B18" w:rsidRPr="00AB0C0E" w:rsidRDefault="00A95B18"/>
          <w:p w14:paraId="3DAA7489" w14:textId="7C8BB2ED" w:rsidR="00A95B18" w:rsidRPr="00AB0C0E" w:rsidRDefault="00A95B18">
            <w:r w:rsidRPr="00AB0C0E">
              <w:t>*The is a “</w:t>
            </w:r>
            <w:r w:rsidRPr="00AB0C0E">
              <w:rPr>
                <w:color w:val="FF0000"/>
              </w:rPr>
              <w:t>guide</w:t>
            </w:r>
            <w:r w:rsidRPr="00AB0C0E">
              <w:t xml:space="preserve">” that is required by Texas A&amp;M for all students to complete </w:t>
            </w:r>
            <w:r w:rsidRPr="00C30C37">
              <w:rPr>
                <w:u w:val="single"/>
              </w:rPr>
              <w:t>each year</w:t>
            </w:r>
            <w:r w:rsidRPr="00AB0C0E">
              <w:t xml:space="preserve">.  This helps students determine how many hours they will need </w:t>
            </w:r>
            <w:r w:rsidR="00AB0C0E" w:rsidRPr="00AB0C0E">
              <w:t xml:space="preserve">to take </w:t>
            </w:r>
            <w:r w:rsidRPr="00AB0C0E">
              <w:t xml:space="preserve">each semester </w:t>
            </w:r>
            <w:r w:rsidR="00AB0C0E" w:rsidRPr="00AB0C0E">
              <w:t>to</w:t>
            </w:r>
            <w:r w:rsidRPr="00AB0C0E">
              <w:t xml:space="preserve"> graduate in their desired semester.  These “</w:t>
            </w:r>
            <w:r w:rsidRPr="00AB0C0E">
              <w:rPr>
                <w:color w:val="FF0000"/>
              </w:rPr>
              <w:t>planned</w:t>
            </w:r>
            <w:r w:rsidRPr="00AB0C0E">
              <w:t xml:space="preserve">” courses are </w:t>
            </w:r>
            <w:r w:rsidRPr="00AB0C0E">
              <w:rPr>
                <w:b/>
                <w:bCs/>
              </w:rPr>
              <w:t>NOT</w:t>
            </w:r>
            <w:r w:rsidRPr="00AB0C0E">
              <w:t xml:space="preserve"> guaranteed.  This planner is </w:t>
            </w:r>
            <w:r w:rsidRPr="00AB0C0E">
              <w:rPr>
                <w:b/>
                <w:bCs/>
              </w:rPr>
              <w:t>NOT</w:t>
            </w:r>
            <w:r w:rsidRPr="00AB0C0E">
              <w:t xml:space="preserve"> </w:t>
            </w:r>
            <w:r w:rsidR="00AB0C0E" w:rsidRPr="00AB0C0E">
              <w:t>set in stone and “</w:t>
            </w:r>
            <w:r w:rsidR="00AB0C0E" w:rsidRPr="00AB0C0E">
              <w:rPr>
                <w:color w:val="FF0000"/>
              </w:rPr>
              <w:t>planned</w:t>
            </w:r>
            <w:r w:rsidR="00AB0C0E" w:rsidRPr="00AB0C0E">
              <w:t xml:space="preserve">” courses can always be changed.   Once you register for courses each semester, you should always look at the </w:t>
            </w:r>
            <w:r w:rsidR="00AB0C0E" w:rsidRPr="00AB0C0E">
              <w:rPr>
                <w:b/>
                <w:bCs/>
              </w:rPr>
              <w:t>OUTSIDE</w:t>
            </w:r>
            <w:r w:rsidR="00AB0C0E" w:rsidRPr="00AB0C0E">
              <w:t xml:space="preserve"> evaluation to make sure those courses are applying in the correct area.  Advisors can </w:t>
            </w:r>
            <w:r w:rsidR="00AB0C0E" w:rsidRPr="00AB0C0E">
              <w:rPr>
                <w:b/>
                <w:bCs/>
              </w:rPr>
              <w:t>NOT</w:t>
            </w:r>
            <w:r w:rsidR="00AB0C0E" w:rsidRPr="00AB0C0E">
              <w:t xml:space="preserve"> adjust “</w:t>
            </w:r>
            <w:r w:rsidR="00AB0C0E" w:rsidRPr="00AB0C0E">
              <w:rPr>
                <w:color w:val="FF0000"/>
              </w:rPr>
              <w:t>planned</w:t>
            </w:r>
            <w:r w:rsidR="00AB0C0E" w:rsidRPr="00AB0C0E">
              <w:t>” courses.</w:t>
            </w:r>
          </w:p>
        </w:tc>
      </w:tr>
      <w:bookmarkEnd w:id="1"/>
    </w:tbl>
    <w:p w14:paraId="66B2BFBA" w14:textId="77777777" w:rsidR="00C30C37" w:rsidRDefault="00C30C37"/>
    <w:p w14:paraId="21145EA9" w14:textId="77777777" w:rsidR="00C30C37" w:rsidRDefault="00C30C37"/>
    <w:p w14:paraId="43BE9C3B" w14:textId="77777777" w:rsidR="00C30C37" w:rsidRDefault="00C30C37"/>
    <w:p w14:paraId="7A1E4090" w14:textId="77777777" w:rsidR="00C30C37" w:rsidRDefault="00C30C37"/>
    <w:p w14:paraId="37A5CA46" w14:textId="759FBEEF" w:rsidR="00875C1A" w:rsidRPr="00AB0C0E" w:rsidRDefault="00615FAF">
      <w:r w:rsidRPr="00AB0C0E"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659E3D5" wp14:editId="4A020360">
                <wp:simplePos x="0" y="0"/>
                <wp:positionH relativeFrom="column">
                  <wp:posOffset>-2241199</wp:posOffset>
                </wp:positionH>
                <wp:positionV relativeFrom="paragraph">
                  <wp:posOffset>-43518</wp:posOffset>
                </wp:positionV>
                <wp:extent cx="360" cy="360"/>
                <wp:effectExtent l="50800" t="50800" r="50800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drawing>
              <wp:anchor distT="0" distB="0" distL="114300" distR="114300" simplePos="0" relativeHeight="251659264" behindDoc="0" locked="0" layoutInCell="1" allowOverlap="1" wp14:anchorId="1659E3D5" wp14:editId="4A020360">
                <wp:simplePos x="0" y="0"/>
                <wp:positionH relativeFrom="column">
                  <wp:posOffset>-2241199</wp:posOffset>
                </wp:positionH>
                <wp:positionV relativeFrom="paragraph">
                  <wp:posOffset>-43518</wp:posOffset>
                </wp:positionV>
                <wp:extent cx="360" cy="360"/>
                <wp:effectExtent l="50800" t="50800" r="50800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75C1A" w:rsidRPr="00AB0C0E" w:rsidSect="00F13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5A3"/>
    <w:multiLevelType w:val="hybridMultilevel"/>
    <w:tmpl w:val="A162C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659"/>
    <w:multiLevelType w:val="hybridMultilevel"/>
    <w:tmpl w:val="A162C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6179"/>
    <w:multiLevelType w:val="hybridMultilevel"/>
    <w:tmpl w:val="3C82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01A99"/>
    <w:multiLevelType w:val="hybridMultilevel"/>
    <w:tmpl w:val="1DD8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56BB"/>
    <w:multiLevelType w:val="hybridMultilevel"/>
    <w:tmpl w:val="F3826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3597"/>
    <w:multiLevelType w:val="hybridMultilevel"/>
    <w:tmpl w:val="3DA8A652"/>
    <w:lvl w:ilvl="0" w:tplc="7EA06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AF"/>
    <w:rsid w:val="000E607B"/>
    <w:rsid w:val="000E77EC"/>
    <w:rsid w:val="00256F82"/>
    <w:rsid w:val="004D0D30"/>
    <w:rsid w:val="00504E16"/>
    <w:rsid w:val="00515047"/>
    <w:rsid w:val="00615FAF"/>
    <w:rsid w:val="00634DDD"/>
    <w:rsid w:val="0077193B"/>
    <w:rsid w:val="007B7F03"/>
    <w:rsid w:val="00804FCE"/>
    <w:rsid w:val="00A30B3F"/>
    <w:rsid w:val="00A91157"/>
    <w:rsid w:val="00A95B18"/>
    <w:rsid w:val="00AB0C0E"/>
    <w:rsid w:val="00AF4FED"/>
    <w:rsid w:val="00B7158F"/>
    <w:rsid w:val="00C30C37"/>
    <w:rsid w:val="00D50A0B"/>
    <w:rsid w:val="00DD48C8"/>
    <w:rsid w:val="00F13D77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4D13"/>
  <w15:chartTrackingRefBased/>
  <w15:docId w15:val="{DB2D7258-7D2D-624C-AAD2-B309711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15F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15F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0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4:34:37.764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82128.375"/>
      <inkml:brushProperty name="anchorY" value="-94442.54688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M Herrera</dc:creator>
  <cp:keywords/>
  <dc:description/>
  <cp:lastModifiedBy>jeannine scambray</cp:lastModifiedBy>
  <cp:revision>2</cp:revision>
  <dcterms:created xsi:type="dcterms:W3CDTF">2022-04-05T21:36:00Z</dcterms:created>
  <dcterms:modified xsi:type="dcterms:W3CDTF">2022-04-05T21:36:00Z</dcterms:modified>
</cp:coreProperties>
</file>